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15" w:type="dxa"/>
        <w:tblLayout w:type="fixed"/>
        <w:tblLook w:val="0000"/>
      </w:tblPr>
      <w:tblGrid>
        <w:gridCol w:w="9858"/>
      </w:tblGrid>
      <w:tr w:rsidR="000F2464" w:rsidTr="00000BE3">
        <w:tc>
          <w:tcPr>
            <w:tcW w:w="98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2464" w:rsidRPr="000F2464" w:rsidRDefault="000F2464" w:rsidP="00000BE3">
            <w:pPr>
              <w:snapToGrid w:val="0"/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</w:pPr>
            <w:r w:rsidRPr="000F2464"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  <w:t>1. WYMAGANE DOKUMENTY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4" w:rsidRDefault="000F2464" w:rsidP="00000BE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0F2464" w:rsidRPr="001A0FCD" w:rsidRDefault="000F2464" w:rsidP="000F2464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33B18">
              <w:rPr>
                <w:rFonts w:ascii="Verdana" w:hAnsi="Verdana"/>
                <w:sz w:val="20"/>
                <w:szCs w:val="20"/>
              </w:rPr>
              <w:t xml:space="preserve">Wypełniony wniosek o dofinansowanie kosztów nauki zawodu/przyuczenia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Pr="00D33B18">
              <w:rPr>
                <w:rFonts w:ascii="Verdana" w:hAnsi="Verdana"/>
                <w:sz w:val="20"/>
                <w:szCs w:val="20"/>
              </w:rPr>
              <w:t>do wykonywania określonej pracy młodocianego pracownika (</w:t>
            </w:r>
            <w:r w:rsidRPr="001A0FCD">
              <w:rPr>
                <w:rFonts w:ascii="Verdana" w:hAnsi="Verdana"/>
                <w:i/>
                <w:sz w:val="20"/>
                <w:szCs w:val="20"/>
              </w:rPr>
              <w:t>wg załącznika – wzór        nr 1),</w:t>
            </w:r>
          </w:p>
          <w:p w:rsidR="000F2464" w:rsidRPr="00D33B18" w:rsidRDefault="000F2464" w:rsidP="000F2464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Załączniki do wniosku wymienionego w ust. 1:</w:t>
            </w:r>
          </w:p>
          <w:p w:rsidR="000F2464" w:rsidRPr="004509DE" w:rsidRDefault="000F2464" w:rsidP="000F2464">
            <w:pPr>
              <w:numPr>
                <w:ilvl w:val="0"/>
                <w:numId w:val="3"/>
              </w:numPr>
              <w:tabs>
                <w:tab w:val="clear" w:pos="1495"/>
                <w:tab w:val="num" w:pos="1095"/>
              </w:tabs>
              <w:suppressAutoHyphens w:val="0"/>
              <w:ind w:left="1095" w:hanging="240"/>
              <w:jc w:val="both"/>
              <w:rPr>
                <w:rFonts w:ascii="Verdana" w:hAnsi="Verdana"/>
                <w:sz w:val="20"/>
                <w:szCs w:val="20"/>
              </w:rPr>
            </w:pPr>
            <w:r w:rsidRPr="004509DE">
              <w:rPr>
                <w:rFonts w:ascii="Verdana" w:hAnsi="Verdana"/>
                <w:sz w:val="20"/>
                <w:szCs w:val="20"/>
              </w:rPr>
              <w:t>kopia dokumentów potwierdzających kwalifikacje wymagane do prowadzenia przygotowania zawodowego młodocianych określone w przepisach w sprawie przygotowania zawodowego m</w:t>
            </w:r>
            <w:r>
              <w:rPr>
                <w:rFonts w:ascii="Verdana" w:hAnsi="Verdana"/>
                <w:sz w:val="20"/>
                <w:szCs w:val="20"/>
              </w:rPr>
              <w:t>łodocianych i ich wynagradzania oraz przepisach dotyczących praktycznej nauki zawodu*,</w:t>
            </w:r>
          </w:p>
          <w:p w:rsidR="000F2464" w:rsidRPr="00D33B18" w:rsidRDefault="000F2464" w:rsidP="000F2464">
            <w:pPr>
              <w:numPr>
                <w:ilvl w:val="0"/>
                <w:numId w:val="3"/>
              </w:numPr>
              <w:tabs>
                <w:tab w:val="clear" w:pos="1495"/>
                <w:tab w:val="num" w:pos="1095"/>
              </w:tabs>
              <w:suppressAutoHyphens w:val="0"/>
              <w:ind w:left="1095" w:hanging="240"/>
              <w:jc w:val="both"/>
              <w:rPr>
                <w:rFonts w:ascii="Verdana" w:hAnsi="Verdana"/>
                <w:sz w:val="20"/>
                <w:szCs w:val="20"/>
              </w:rPr>
            </w:pPr>
            <w:r w:rsidRPr="00D33B18">
              <w:rPr>
                <w:rFonts w:ascii="Verdana" w:hAnsi="Verdana"/>
                <w:sz w:val="20"/>
                <w:szCs w:val="20"/>
              </w:rPr>
              <w:t>kopia umowy o pracę z młodocianym pracowni</w:t>
            </w:r>
            <w:r>
              <w:rPr>
                <w:rFonts w:ascii="Verdana" w:hAnsi="Verdana"/>
                <w:sz w:val="20"/>
                <w:szCs w:val="20"/>
              </w:rPr>
              <w:t>kiem</w:t>
            </w:r>
            <w:r w:rsidRPr="00D33B18">
              <w:rPr>
                <w:rFonts w:ascii="Verdana" w:hAnsi="Verdana"/>
                <w:sz w:val="20"/>
                <w:szCs w:val="20"/>
              </w:rPr>
              <w:t>,</w:t>
            </w:r>
          </w:p>
          <w:p w:rsidR="000F2464" w:rsidRPr="004509DE" w:rsidRDefault="000F2464" w:rsidP="000F2464">
            <w:pPr>
              <w:numPr>
                <w:ilvl w:val="0"/>
                <w:numId w:val="3"/>
              </w:numPr>
              <w:tabs>
                <w:tab w:val="clear" w:pos="1495"/>
                <w:tab w:val="num" w:pos="1095"/>
              </w:tabs>
              <w:suppressAutoHyphens w:val="0"/>
              <w:ind w:left="1095" w:hanging="240"/>
              <w:jc w:val="both"/>
              <w:rPr>
                <w:rFonts w:ascii="Verdana" w:hAnsi="Verdana"/>
                <w:sz w:val="20"/>
                <w:szCs w:val="20"/>
              </w:rPr>
            </w:pPr>
            <w:r w:rsidRPr="004509DE">
              <w:rPr>
                <w:rFonts w:ascii="Verdana" w:hAnsi="Verdana"/>
                <w:sz w:val="20"/>
                <w:szCs w:val="20"/>
              </w:rPr>
              <w:t xml:space="preserve">kopie odpowiednio dyplomu lub świadectwa potwierdzającego zdanie egzaminu, albo </w:t>
            </w:r>
            <w:r w:rsidRPr="00206248">
              <w:rPr>
                <w:rFonts w:ascii="Verdana" w:hAnsi="Verdana"/>
                <w:sz w:val="20"/>
                <w:szCs w:val="20"/>
              </w:rPr>
              <w:t>zaświadczenie potwierdzające</w:t>
            </w:r>
            <w:r w:rsidRPr="004509DE">
              <w:rPr>
                <w:rFonts w:ascii="Verdana" w:hAnsi="Verdana"/>
                <w:sz w:val="20"/>
                <w:szCs w:val="20"/>
              </w:rPr>
              <w:t xml:space="preserve">, że młodociany pracownik ukończył naukę zawodu lub przyuczenie do wykonywania określonej pracy i złożył egzamin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  <w:r w:rsidRPr="004509DE">
              <w:rPr>
                <w:rFonts w:ascii="Verdana" w:hAnsi="Verdana"/>
                <w:sz w:val="20"/>
                <w:szCs w:val="20"/>
              </w:rPr>
              <w:t>z wynikiem pozytywnym,</w:t>
            </w:r>
          </w:p>
          <w:p w:rsidR="000F2464" w:rsidRDefault="000F2464" w:rsidP="000F2464">
            <w:pPr>
              <w:numPr>
                <w:ilvl w:val="0"/>
                <w:numId w:val="3"/>
              </w:numPr>
              <w:tabs>
                <w:tab w:val="clear" w:pos="1495"/>
                <w:tab w:val="num" w:pos="1095"/>
              </w:tabs>
              <w:suppressAutoHyphens w:val="0"/>
              <w:ind w:left="1095" w:hanging="240"/>
              <w:jc w:val="both"/>
              <w:rPr>
                <w:rFonts w:ascii="Verdana" w:hAnsi="Verdana"/>
                <w:sz w:val="20"/>
                <w:szCs w:val="20"/>
              </w:rPr>
            </w:pPr>
            <w:r w:rsidRPr="00D33B18">
              <w:rPr>
                <w:rFonts w:ascii="Verdana" w:hAnsi="Verdana"/>
                <w:sz w:val="20"/>
                <w:szCs w:val="20"/>
              </w:rPr>
              <w:t xml:space="preserve">zaświadczenie z </w:t>
            </w:r>
            <w:r>
              <w:rPr>
                <w:rFonts w:ascii="Verdana" w:hAnsi="Verdana"/>
                <w:sz w:val="20"/>
                <w:szCs w:val="20"/>
              </w:rPr>
              <w:t xml:space="preserve">Ochotniczego </w:t>
            </w:r>
            <w:r w:rsidRPr="00D33B18">
              <w:rPr>
                <w:rFonts w:ascii="Verdana" w:hAnsi="Verdana"/>
                <w:sz w:val="20"/>
                <w:szCs w:val="20"/>
              </w:rPr>
              <w:t xml:space="preserve">Hufca Pracy, że młodociany </w:t>
            </w:r>
            <w:r>
              <w:rPr>
                <w:rFonts w:ascii="Verdana" w:hAnsi="Verdana"/>
                <w:sz w:val="20"/>
                <w:szCs w:val="20"/>
              </w:rPr>
              <w:t xml:space="preserve">pracownik był jego uczestnikiem </w:t>
            </w:r>
            <w:r w:rsidRPr="00D33B18">
              <w:rPr>
                <w:rFonts w:ascii="Verdana" w:hAnsi="Verdana"/>
                <w:sz w:val="20"/>
                <w:szCs w:val="20"/>
              </w:rPr>
              <w:t>w okresie odbywania przyuczenia – w przypadku, gdy okres przyucze</w:t>
            </w:r>
            <w:r>
              <w:rPr>
                <w:rFonts w:ascii="Verdana" w:hAnsi="Verdana"/>
                <w:sz w:val="20"/>
                <w:szCs w:val="20"/>
              </w:rPr>
              <w:t>nia do wykonywania określonej pracy trwał dłużej niż 6 miesięcy,</w:t>
            </w:r>
          </w:p>
          <w:p w:rsidR="000F2464" w:rsidRDefault="000F2464" w:rsidP="000F2464">
            <w:pPr>
              <w:numPr>
                <w:ilvl w:val="0"/>
                <w:numId w:val="3"/>
              </w:numPr>
              <w:tabs>
                <w:tab w:val="clear" w:pos="1495"/>
                <w:tab w:val="num" w:pos="1095"/>
              </w:tabs>
              <w:suppressAutoHyphens w:val="0"/>
              <w:ind w:left="1095" w:hanging="240"/>
              <w:jc w:val="both"/>
              <w:rPr>
                <w:rFonts w:ascii="Verdana" w:hAnsi="Verdana"/>
                <w:sz w:val="20"/>
                <w:szCs w:val="20"/>
              </w:rPr>
            </w:pPr>
            <w:r w:rsidRPr="004509DE">
              <w:rPr>
                <w:rFonts w:ascii="Verdana" w:hAnsi="Verdana"/>
                <w:sz w:val="20"/>
                <w:szCs w:val="20"/>
              </w:rPr>
              <w:t xml:space="preserve">kopia </w:t>
            </w:r>
            <w:r>
              <w:rPr>
                <w:rFonts w:ascii="Verdana" w:hAnsi="Verdana"/>
                <w:sz w:val="20"/>
                <w:szCs w:val="20"/>
              </w:rPr>
              <w:t>świadectwa pracy wystawionego</w:t>
            </w:r>
            <w:r w:rsidRPr="004509DE">
              <w:rPr>
                <w:rFonts w:ascii="Verdana" w:hAnsi="Verdana"/>
                <w:sz w:val="20"/>
                <w:szCs w:val="20"/>
              </w:rPr>
              <w:t xml:space="preserve"> przez poprzedniego pracodawcę -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Pr="004509DE">
              <w:rPr>
                <w:rFonts w:ascii="Verdana" w:hAnsi="Verdana"/>
                <w:sz w:val="20"/>
                <w:szCs w:val="20"/>
              </w:rPr>
              <w:t>gdy młodociany pracownik rozpoczął praktyczną n</w:t>
            </w:r>
            <w:r>
              <w:rPr>
                <w:rFonts w:ascii="Verdana" w:hAnsi="Verdana"/>
                <w:sz w:val="20"/>
                <w:szCs w:val="20"/>
              </w:rPr>
              <w:t>aukę zawodu u innego pracodawcy,</w:t>
            </w:r>
          </w:p>
          <w:p w:rsidR="000F2464" w:rsidRDefault="000F2464" w:rsidP="000F2464">
            <w:pPr>
              <w:numPr>
                <w:ilvl w:val="0"/>
                <w:numId w:val="3"/>
              </w:numPr>
              <w:tabs>
                <w:tab w:val="clear" w:pos="1495"/>
                <w:tab w:val="num" w:pos="1149"/>
              </w:tabs>
              <w:suppressAutoHyphens w:val="0"/>
              <w:ind w:left="114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343C66">
              <w:rPr>
                <w:rFonts w:ascii="Verdana" w:hAnsi="Verdana"/>
                <w:sz w:val="20"/>
                <w:szCs w:val="20"/>
              </w:rPr>
              <w:t>formularz informacji zgodny ze wzorem określonym w załączniku nr 1 do Rozporządzenia Rady Ministrów z dnia 29 marca 2010 r. w sprawie zakresu informacji przedstawianych przez podmiot ubiegający się o pomoc de minimis (</w:t>
            </w:r>
            <w:proofErr w:type="spellStart"/>
            <w:r w:rsidRPr="00343C66">
              <w:rPr>
                <w:rFonts w:ascii="Verdana" w:hAnsi="Verdana"/>
                <w:sz w:val="20"/>
                <w:szCs w:val="20"/>
              </w:rPr>
              <w:t>Dz.U</w:t>
            </w:r>
            <w:proofErr w:type="spellEnd"/>
            <w:r w:rsidRPr="00343C66">
              <w:rPr>
                <w:rFonts w:ascii="Verdana" w:hAnsi="Verdana"/>
                <w:sz w:val="20"/>
                <w:szCs w:val="20"/>
              </w:rPr>
              <w:t xml:space="preserve">. z 2010 r. Nr 53,  poz. 311 z </w:t>
            </w:r>
            <w:proofErr w:type="spellStart"/>
            <w:r w:rsidRPr="00343C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343C66">
              <w:rPr>
                <w:rFonts w:ascii="Verdana" w:hAnsi="Verdana"/>
                <w:sz w:val="20"/>
                <w:szCs w:val="20"/>
              </w:rPr>
              <w:t>. zm.)- wg</w:t>
            </w:r>
            <w:r w:rsidR="00733E0E">
              <w:rPr>
                <w:rFonts w:ascii="Verdana" w:hAnsi="Verdana"/>
                <w:sz w:val="20"/>
                <w:szCs w:val="20"/>
              </w:rPr>
              <w:t xml:space="preserve"> załącznika - wzór nr 3</w:t>
            </w:r>
            <w:r w:rsidRPr="00343C66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0F2464" w:rsidRPr="00343C66" w:rsidRDefault="000F2464" w:rsidP="000F2464">
            <w:pPr>
              <w:numPr>
                <w:ilvl w:val="0"/>
                <w:numId w:val="3"/>
              </w:numPr>
              <w:tabs>
                <w:tab w:val="clear" w:pos="1495"/>
                <w:tab w:val="num" w:pos="1149"/>
              </w:tabs>
              <w:suppressAutoHyphens w:val="0"/>
              <w:ind w:left="114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343C66">
              <w:rPr>
                <w:rFonts w:ascii="Verdana" w:hAnsi="Verdana"/>
                <w:sz w:val="20"/>
                <w:szCs w:val="20"/>
              </w:rPr>
              <w:t xml:space="preserve">kopie zaświadczeń o pomocy de minimis, pomocy de minimis w rolnictwie i pomocy de minimis w rybołówstwie uzyskanej w bieżącym roku kalendarzowym i dwóch poprzednich latach kalendarzowych albo oświadczenie o wielkości pomocy </w:t>
            </w:r>
            <w:r w:rsidRPr="00343C66">
              <w:rPr>
                <w:rFonts w:ascii="Verdana" w:hAnsi="Verdana"/>
                <w:sz w:val="20"/>
                <w:szCs w:val="20"/>
              </w:rPr>
              <w:br/>
              <w:t>de minimis otrzymanej w tym okresie, albo oświadczenie o nieotrzymaniu takiej pomocy w tym okresie (wg załącznika – wzór nr 2).</w:t>
            </w:r>
          </w:p>
          <w:p w:rsidR="000F2464" w:rsidRPr="00206248" w:rsidRDefault="000F2464" w:rsidP="00000BE3">
            <w:p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*Instruktorzy praktycznej nauki zawodu powinni posiadać przygotowanie pedagogiczne wymagane od nauczycieli lub uk</w:t>
            </w:r>
            <w:r w:rsidR="0018403F">
              <w:rPr>
                <w:rFonts w:ascii="Verdana" w:hAnsi="Verdana"/>
                <w:sz w:val="20"/>
                <w:szCs w:val="20"/>
              </w:rPr>
              <w:t xml:space="preserve">ończony kurs pedagogiczny, </w:t>
            </w:r>
            <w:r>
              <w:rPr>
                <w:rFonts w:ascii="Verdana" w:hAnsi="Verdana"/>
                <w:sz w:val="20"/>
                <w:szCs w:val="20"/>
              </w:rPr>
              <w:t xml:space="preserve">którego program został zatwierdzony przez kuratora oświaty i obejmował łącznie co najmniej 70 godzin zajęć </w:t>
            </w:r>
            <w:r>
              <w:rPr>
                <w:rFonts w:ascii="Verdana" w:hAnsi="Verdana"/>
                <w:sz w:val="20"/>
                <w:szCs w:val="20"/>
              </w:rPr>
              <w:br/>
              <w:t>z psychologii, pedagogiki i metodyki oraz 10 godzin praktyki metodycznej, albo ukończony przed dniem 6 stycznia 1993 r. kurs pedagogiczny uprawniający do pełnienia funkcji instruktora praktycznej nauki zawodu.</w:t>
            </w:r>
          </w:p>
          <w:p w:rsidR="000F2464" w:rsidRPr="004509DE" w:rsidRDefault="000F2464" w:rsidP="00000BE3">
            <w:p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2464" w:rsidRPr="00206248" w:rsidRDefault="000F2464" w:rsidP="00000B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206248">
              <w:rPr>
                <w:rFonts w:ascii="Verdana" w:hAnsi="Verdana"/>
                <w:sz w:val="20"/>
                <w:szCs w:val="20"/>
              </w:rPr>
              <w:t>Nadmienia się że:</w:t>
            </w:r>
          </w:p>
          <w:p w:rsidR="000F2464" w:rsidRPr="0018403F" w:rsidRDefault="000F2464" w:rsidP="00000BE3">
            <w:pPr>
              <w:numPr>
                <w:ilvl w:val="0"/>
                <w:numId w:val="4"/>
              </w:numPr>
              <w:suppressAutoHyphens w:val="0"/>
              <w:ind w:left="724" w:hanging="349"/>
              <w:jc w:val="both"/>
              <w:rPr>
                <w:rFonts w:ascii="Verdana" w:hAnsi="Verdana"/>
                <w:sz w:val="20"/>
                <w:szCs w:val="20"/>
              </w:rPr>
            </w:pPr>
            <w:r w:rsidRPr="007D18FC">
              <w:rPr>
                <w:rFonts w:ascii="Verdana" w:hAnsi="Verdana"/>
                <w:sz w:val="20"/>
                <w:szCs w:val="20"/>
              </w:rPr>
              <w:t xml:space="preserve">kopie dokumentów potwierdzających kwalifikacje osoby prowadzącej przygotowanie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18FC">
              <w:rPr>
                <w:rFonts w:ascii="Verdana" w:hAnsi="Verdana"/>
                <w:sz w:val="20"/>
                <w:szCs w:val="20"/>
              </w:rPr>
              <w:t xml:space="preserve">zawodowe młodocianego, kopię umowy o pracę zawartą z młodocianym oraz kopię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D18FC">
              <w:rPr>
                <w:rFonts w:ascii="Verdana" w:hAnsi="Verdana"/>
                <w:sz w:val="20"/>
                <w:szCs w:val="20"/>
              </w:rPr>
              <w:t xml:space="preserve">dyplomu lub świadectwa potwierdzające zdanie przez młodocianego pracownika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D18FC">
              <w:rPr>
                <w:rFonts w:ascii="Verdana" w:hAnsi="Verdana"/>
                <w:sz w:val="20"/>
                <w:szCs w:val="20"/>
              </w:rPr>
              <w:t>egzaminu zawodowego,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18FC">
              <w:rPr>
                <w:rFonts w:ascii="Verdana" w:hAnsi="Verdana"/>
                <w:sz w:val="20"/>
                <w:szCs w:val="20"/>
              </w:rPr>
              <w:t xml:space="preserve">pracodawca może potwierdzić za zgodność z oryginałem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18FC">
              <w:rPr>
                <w:rFonts w:ascii="Verdana" w:hAnsi="Verdana"/>
                <w:sz w:val="20"/>
                <w:szCs w:val="20"/>
              </w:rPr>
              <w:t xml:space="preserve">własnoręcznie, </w:t>
            </w:r>
          </w:p>
          <w:p w:rsidR="000F2464" w:rsidRPr="007D18FC" w:rsidRDefault="000F2464" w:rsidP="000F2464">
            <w:pPr>
              <w:numPr>
                <w:ilvl w:val="0"/>
                <w:numId w:val="4"/>
              </w:numPr>
              <w:suppressAutoHyphens w:val="0"/>
              <w:ind w:left="724" w:hanging="349"/>
              <w:jc w:val="both"/>
              <w:rPr>
                <w:rFonts w:ascii="Verdana" w:hAnsi="Verdana"/>
                <w:sz w:val="20"/>
                <w:szCs w:val="20"/>
              </w:rPr>
            </w:pPr>
            <w:r w:rsidRPr="007D18FC">
              <w:rPr>
                <w:rFonts w:ascii="Verdana" w:hAnsi="Verdana"/>
                <w:sz w:val="20"/>
                <w:szCs w:val="20"/>
              </w:rPr>
              <w:t xml:space="preserve">zaświadczenie potwierdzające, że młodociany pracownik ukończył naukę zawodu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7D18FC">
              <w:rPr>
                <w:rFonts w:ascii="Verdana" w:hAnsi="Verdana"/>
                <w:sz w:val="20"/>
                <w:szCs w:val="20"/>
              </w:rPr>
              <w:t>lub przyuczenie do wykonywania określonej pracy i złożył egzamin z wynikiem pozytywnym należy przedstawić w oryginale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F2464" w:rsidRDefault="000F2464" w:rsidP="000F2464">
            <w:pPr>
              <w:numPr>
                <w:ilvl w:val="0"/>
                <w:numId w:val="4"/>
              </w:numPr>
              <w:suppressAutoHyphens w:val="0"/>
              <w:ind w:left="495" w:hanging="120"/>
              <w:jc w:val="both"/>
              <w:rPr>
                <w:rFonts w:ascii="Verdana" w:hAnsi="Verdana"/>
                <w:sz w:val="20"/>
                <w:szCs w:val="20"/>
              </w:rPr>
            </w:pPr>
            <w:r w:rsidRPr="007D18FC">
              <w:rPr>
                <w:rFonts w:ascii="Verdana" w:hAnsi="Verdana"/>
                <w:sz w:val="20"/>
                <w:szCs w:val="20"/>
              </w:rPr>
              <w:t xml:space="preserve">zaświadczenie wymienione w ust. 2 </w:t>
            </w:r>
            <w:proofErr w:type="spellStart"/>
            <w:r w:rsidRPr="007D18FC"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  <w:r w:rsidRPr="007D18FC">
              <w:rPr>
                <w:rFonts w:ascii="Verdana" w:hAnsi="Verdana"/>
                <w:sz w:val="20"/>
                <w:szCs w:val="20"/>
              </w:rPr>
              <w:t xml:space="preserve"> 4 powinno być złożone w oryginale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F2464" w:rsidRDefault="000F2464" w:rsidP="000F2464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kopie o których mowa w ust. 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7, </w:t>
            </w:r>
            <w:r w:rsidRPr="007D18FC">
              <w:rPr>
                <w:rFonts w:ascii="Verdana" w:hAnsi="Verdana"/>
                <w:sz w:val="20"/>
                <w:szCs w:val="20"/>
              </w:rPr>
              <w:t xml:space="preserve">pracodawca może potwierdzić za zgodność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Pr="007D18FC">
              <w:rPr>
                <w:rFonts w:ascii="Verdana" w:hAnsi="Verdana"/>
                <w:sz w:val="20"/>
                <w:szCs w:val="20"/>
              </w:rPr>
              <w:t xml:space="preserve">z oryginałem </w:t>
            </w:r>
            <w:r>
              <w:rPr>
                <w:rFonts w:ascii="Verdana" w:hAnsi="Verdana"/>
                <w:sz w:val="20"/>
                <w:szCs w:val="20"/>
              </w:rPr>
              <w:t xml:space="preserve"> własnoręcznie.</w:t>
            </w:r>
          </w:p>
          <w:p w:rsidR="000F2464" w:rsidRDefault="000F2464" w:rsidP="00000BE3">
            <w:pPr>
              <w:suppressAutoHyphens w:val="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2464" w:rsidRDefault="000F2464" w:rsidP="00000BE3">
            <w:pPr>
              <w:suppressAutoHyphens w:val="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2464" w:rsidRDefault="000F2464" w:rsidP="00000BE3">
            <w:pPr>
              <w:suppressAutoHyphens w:val="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403F" w:rsidRDefault="0018403F" w:rsidP="00000BE3">
            <w:pPr>
              <w:suppressAutoHyphens w:val="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403F" w:rsidRPr="00981703" w:rsidRDefault="0018403F" w:rsidP="00000BE3">
            <w:pPr>
              <w:suppressAutoHyphens w:val="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2464" w:rsidRPr="000F2464" w:rsidRDefault="000F2464" w:rsidP="00000BE3">
            <w:pPr>
              <w:snapToGrid w:val="0"/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</w:pPr>
            <w:r w:rsidRPr="000F2464"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  <w:lastRenderedPageBreak/>
              <w:t>2. MIEJSCE ZŁOŻENIA DOKUMENTÓW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4" w:rsidRDefault="000F2464" w:rsidP="00000BE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0F2464" w:rsidRDefault="000F2464" w:rsidP="00000BE3">
            <w:pPr>
              <w:autoSpaceDE w:val="0"/>
              <w:ind w:left="375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Miejski Zespół Oświaty i Zdrowia w Barczewie</w:t>
            </w:r>
          </w:p>
          <w:p w:rsidR="000F2464" w:rsidRDefault="0018403F" w:rsidP="00000BE3">
            <w:pPr>
              <w:autoSpaceDE w:val="0"/>
              <w:ind w:left="375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a</w:t>
            </w:r>
            <w:r w:rsidR="000F2464">
              <w:rPr>
                <w:rFonts w:ascii="Verdana" w:hAnsi="Verdana" w:cs="Verdana"/>
                <w:color w:val="000000"/>
                <w:sz w:val="20"/>
                <w:szCs w:val="20"/>
              </w:rPr>
              <w:t>dres: P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l. </w:t>
            </w:r>
            <w:r w:rsidR="000F2464">
              <w:rPr>
                <w:rFonts w:ascii="Verdana" w:hAnsi="Verdana" w:cs="Verdana"/>
                <w:color w:val="000000"/>
                <w:sz w:val="20"/>
                <w:szCs w:val="20"/>
              </w:rPr>
              <w:t>Ratuszowy 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 11-010 Barczewo</w:t>
            </w:r>
          </w:p>
          <w:p w:rsidR="000F2464" w:rsidRDefault="0018403F" w:rsidP="00000BE3">
            <w:pPr>
              <w:ind w:left="375"/>
              <w:jc w:val="both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t</w:t>
            </w:r>
            <w:r w:rsidR="000F2464" w:rsidRPr="000503E1">
              <w:rPr>
                <w:rFonts w:ascii="Verdana" w:hAnsi="Verdana" w:cs="Verdana"/>
                <w:color w:val="000000"/>
                <w:sz w:val="20"/>
                <w:szCs w:val="20"/>
              </w:rPr>
              <w:t>elefon  89</w:t>
            </w:r>
            <w:r w:rsidR="000F2464">
              <w:rPr>
                <w:rFonts w:ascii="Verdana" w:hAnsi="Verdana" w:cs="Verdana"/>
                <w:color w:val="000000"/>
                <w:sz w:val="20"/>
                <w:szCs w:val="20"/>
              </w:rPr>
              <w:t> 514 83 46</w:t>
            </w:r>
            <w:r w:rsidR="000F2464" w:rsidRPr="000503E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adres email: </w:t>
            </w:r>
            <w:hyperlink r:id="rId7" w:history="1">
              <w:r w:rsidR="000F2464" w:rsidRPr="00192345">
                <w:rPr>
                  <w:rStyle w:val="Hipercze"/>
                  <w:rFonts w:ascii="Verdana-Bold" w:hAnsi="Verdana-Bold" w:cs="Verdana-Bold"/>
                  <w:b/>
                  <w:bCs/>
                  <w:sz w:val="28"/>
                  <w:szCs w:val="28"/>
                </w:rPr>
                <w:t>dyrektor-mzoiz@barczewo.pl</w:t>
              </w:r>
            </w:hyperlink>
            <w:r w:rsidR="000F2464" w:rsidRPr="00921360">
              <w:rPr>
                <w:rFonts w:ascii="Verdana-Bold" w:hAnsi="Verdana-Bold" w:cs="Verdana-Bold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F2464" w:rsidRDefault="000F2464" w:rsidP="00000BE3">
            <w:pPr>
              <w:tabs>
                <w:tab w:val="left" w:pos="299"/>
              </w:tabs>
              <w:ind w:left="299" w:firstLine="21"/>
              <w:jc w:val="both"/>
              <w:rPr>
                <w:rFonts w:ascii="Verdana" w:hAnsi="Verdana"/>
              </w:rPr>
            </w:pP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2464" w:rsidRPr="000F2464" w:rsidRDefault="000F2464" w:rsidP="00000BE3">
            <w:pPr>
              <w:snapToGrid w:val="0"/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</w:pPr>
            <w:r w:rsidRPr="000F2464"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  <w:t>3. OPŁATY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4" w:rsidRDefault="000F2464" w:rsidP="00000BE3">
            <w:pPr>
              <w:snapToGrid w:val="0"/>
              <w:ind w:firstLine="708"/>
              <w:jc w:val="both"/>
              <w:rPr>
                <w:rFonts w:ascii="Verdana" w:hAnsi="Verdana"/>
                <w:sz w:val="20"/>
              </w:rPr>
            </w:pPr>
          </w:p>
          <w:p w:rsidR="000F2464" w:rsidRDefault="000F2464" w:rsidP="00000BE3">
            <w:pPr>
              <w:ind w:firstLine="29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Brak</w:t>
            </w:r>
          </w:p>
          <w:p w:rsidR="000F2464" w:rsidRDefault="000F2464" w:rsidP="00000BE3">
            <w:pPr>
              <w:ind w:left="708"/>
              <w:jc w:val="both"/>
              <w:rPr>
                <w:rFonts w:ascii="Verdana" w:hAnsi="Verdana"/>
              </w:rPr>
            </w:pP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2464" w:rsidRPr="000F2464" w:rsidRDefault="000F2464" w:rsidP="00000BE3">
            <w:pPr>
              <w:snapToGrid w:val="0"/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</w:pPr>
            <w:r w:rsidRPr="000F2464"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  <w:t>4. TERMIN I SPOSÓB ZAŁATWIENIA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4" w:rsidRDefault="000F2464" w:rsidP="00000BE3">
            <w:pPr>
              <w:snapToGrid w:val="0"/>
              <w:jc w:val="both"/>
              <w:rPr>
                <w:rFonts w:ascii="Verdana" w:hAnsi="Verdana"/>
                <w:sz w:val="16"/>
              </w:rPr>
            </w:pPr>
          </w:p>
          <w:p w:rsidR="000F2464" w:rsidRPr="00F713F5" w:rsidRDefault="000F2464" w:rsidP="000F2464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713F5">
              <w:rPr>
                <w:rFonts w:ascii="Verdana" w:hAnsi="Verdana"/>
                <w:sz w:val="20"/>
                <w:szCs w:val="20"/>
              </w:rPr>
              <w:t>Wnioski należy składać w terminie 3 miesięcy począwszy od dnia zdania                             przez młodocianego pracownika egzaminu sprawdzającego, czeladniczego                                lub potwierdzającego kwalifikacje zawodowe.</w:t>
            </w:r>
          </w:p>
          <w:p w:rsidR="000F2464" w:rsidRPr="00F713F5" w:rsidRDefault="000F2464" w:rsidP="000F2464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713F5">
              <w:rPr>
                <w:rFonts w:ascii="Verdana" w:hAnsi="Verdana"/>
                <w:sz w:val="20"/>
                <w:szCs w:val="20"/>
              </w:rPr>
              <w:t>Po upływie w/w terminu dofinansowanie nie będzie przysługiwało pracodawcy.</w:t>
            </w:r>
          </w:p>
          <w:p w:rsidR="00F713F5" w:rsidRPr="00F713F5" w:rsidRDefault="00F713F5" w:rsidP="000F2464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713F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Zgodnie z Kodeksem Postępowania Administracyjnego - załatwienie sprawy wymagającej postępowania wyjaśniającego powinno nastąpić nie później niż w ciągu miesiąca, w sprawy szczególnie skomplikowanej nie później niż w ciągu dwóch miesięcy od dnia wszczęcia postępowania, zaś w postępowaniu odwoławczym - w ciągu miesiąca od dnia otrzymania odwołania. </w:t>
            </w:r>
          </w:p>
          <w:p w:rsidR="00F713F5" w:rsidRPr="00F713F5" w:rsidRDefault="00F713F5" w:rsidP="00F713F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713F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Termin wypłaty dofinansowania uzależniony jest od otrzymania od Wojewody na rachunek bankowy Gminy</w:t>
            </w:r>
            <w:r w:rsidR="00F96A2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Barczewo</w:t>
            </w:r>
            <w:r w:rsidRPr="00F713F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środków Funduszu Pracy.</w:t>
            </w:r>
          </w:p>
          <w:p w:rsidR="000F2464" w:rsidRDefault="000F2464" w:rsidP="00000BE3">
            <w:pPr>
              <w:ind w:left="708"/>
              <w:rPr>
                <w:rFonts w:ascii="Verdana" w:hAnsi="Verdana"/>
                <w:sz w:val="20"/>
              </w:rPr>
            </w:pP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2464" w:rsidRPr="000F2464" w:rsidRDefault="000F2464" w:rsidP="00000BE3">
            <w:pPr>
              <w:pStyle w:val="Nagwek4"/>
              <w:tabs>
                <w:tab w:val="left" w:pos="0"/>
              </w:tabs>
              <w:snapToGrid w:val="0"/>
              <w:rPr>
                <w:color w:val="548DD4" w:themeColor="text2" w:themeTint="99"/>
              </w:rPr>
            </w:pPr>
            <w:r w:rsidRPr="000F2464">
              <w:rPr>
                <w:color w:val="548DD4" w:themeColor="text2" w:themeTint="99"/>
              </w:rPr>
              <w:t>5. TRYB ODWOŁAWCZY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4" w:rsidRDefault="0018403F" w:rsidP="00000BE3">
            <w:pPr>
              <w:autoSpaceDE w:val="0"/>
              <w:ind w:left="735" w:right="9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Od decyzji administracyjnej w </w:t>
            </w:r>
            <w:r w:rsidR="000F246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sprawie odmowy przyznania dofinansowania z tytułu kształcenia młodocianych pracowników służy stronie prawo wniesienia  odwołania               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do Samorządowego Kolegium </w:t>
            </w:r>
            <w:r w:rsidR="000F246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Odwoławczego w Olsztynie, za pośrednictwem Burmistrza Barczewa, w terminie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14 dni od daty jej doręczenia. </w:t>
            </w:r>
            <w:r w:rsidR="000F2464">
              <w:rPr>
                <w:rFonts w:ascii="Verdana" w:hAnsi="Verdana" w:cs="Verdana"/>
                <w:color w:val="000000"/>
                <w:sz w:val="20"/>
                <w:szCs w:val="20"/>
              </w:rPr>
              <w:t>W trakcie biegu terminu do wniesienia odwołania strona może zrzec się prawa do wniesienia odwołania wobec organu administracji publicznej, który wydał decyzję.</w:t>
            </w:r>
          </w:p>
          <w:p w:rsidR="000F2464" w:rsidRDefault="000F2464" w:rsidP="00000BE3">
            <w:pPr>
              <w:snapToGrid w:val="0"/>
              <w:ind w:left="299"/>
              <w:jc w:val="both"/>
              <w:rPr>
                <w:rFonts w:ascii="Verdana" w:hAnsi="Verdana"/>
              </w:rPr>
            </w:pP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2464" w:rsidRPr="000F2464" w:rsidRDefault="000F2464" w:rsidP="00000BE3">
            <w:pPr>
              <w:snapToGrid w:val="0"/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</w:pPr>
            <w:r w:rsidRPr="000F2464"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  <w:t>6. PODSTAWA PRAWNA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4" w:rsidRPr="005D0FD6" w:rsidRDefault="000F2464" w:rsidP="00000BE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183064" w:rsidRPr="00183064" w:rsidRDefault="00183064" w:rsidP="00183064">
            <w:pPr>
              <w:suppressAutoHyphens w:val="0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2464" w:rsidRPr="005D0FD6" w:rsidRDefault="000F2464" w:rsidP="000F246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0FD6">
              <w:rPr>
                <w:rFonts w:ascii="Verdana" w:hAnsi="Verdana"/>
                <w:sz w:val="20"/>
                <w:szCs w:val="20"/>
              </w:rPr>
              <w:t xml:space="preserve">Art. 122 ustawy z dnia 14 grudnia 2016 r. </w:t>
            </w:r>
            <w:r>
              <w:rPr>
                <w:rFonts w:ascii="Verdana" w:hAnsi="Verdana"/>
                <w:sz w:val="20"/>
                <w:szCs w:val="20"/>
              </w:rPr>
              <w:t>Prawo oświatowe (Dz.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U. z 2020</w:t>
            </w:r>
            <w:r w:rsidRPr="005D0FD6">
              <w:rPr>
                <w:rFonts w:ascii="Verdana" w:hAnsi="Verdana"/>
                <w:sz w:val="20"/>
                <w:szCs w:val="20"/>
              </w:rPr>
              <w:t xml:space="preserve"> r.</w:t>
            </w:r>
            <w:r>
              <w:rPr>
                <w:rFonts w:ascii="Verdana" w:hAnsi="Verdana"/>
                <w:sz w:val="20"/>
                <w:szCs w:val="20"/>
              </w:rPr>
              <w:t xml:space="preserve"> poz. 910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0A0945">
              <w:rPr>
                <w:rFonts w:ascii="Verdana" w:hAnsi="Verdana"/>
                <w:sz w:val="20"/>
                <w:szCs w:val="20"/>
              </w:rPr>
              <w:t>poźn</w:t>
            </w:r>
            <w:proofErr w:type="spellEnd"/>
            <w:r w:rsidR="000A0945">
              <w:rPr>
                <w:rFonts w:ascii="Verdana" w:hAnsi="Verdana"/>
                <w:sz w:val="20"/>
                <w:szCs w:val="20"/>
              </w:rPr>
              <w:t>. zm.</w:t>
            </w:r>
            <w:r w:rsidRPr="005D0FD6">
              <w:rPr>
                <w:rFonts w:ascii="Verdana" w:hAnsi="Verdana"/>
                <w:sz w:val="20"/>
                <w:szCs w:val="20"/>
              </w:rPr>
              <w:t>),</w:t>
            </w:r>
          </w:p>
          <w:p w:rsidR="000F2464" w:rsidRPr="002C6012" w:rsidRDefault="000F2464" w:rsidP="000F246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C6012">
              <w:rPr>
                <w:rFonts w:ascii="Verdana" w:hAnsi="Verdana"/>
                <w:sz w:val="20"/>
                <w:szCs w:val="20"/>
              </w:rPr>
              <w:t>Rozporządzenie Mini</w:t>
            </w:r>
            <w:r>
              <w:rPr>
                <w:rFonts w:ascii="Verdana" w:hAnsi="Verdana"/>
                <w:sz w:val="20"/>
                <w:szCs w:val="20"/>
              </w:rPr>
              <w:t xml:space="preserve">stra Edukacji Narodowej z dnia 24 sierpnia 2017 </w:t>
            </w:r>
            <w:r w:rsidRPr="002C6012">
              <w:rPr>
                <w:rFonts w:ascii="Verdana" w:hAnsi="Verdana"/>
                <w:sz w:val="20"/>
                <w:szCs w:val="20"/>
              </w:rPr>
              <w:t>r. w sprawie praktycznej nauki zawodu (Dz.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6012">
              <w:rPr>
                <w:rFonts w:ascii="Verdana" w:hAnsi="Verdana"/>
                <w:sz w:val="20"/>
                <w:szCs w:val="20"/>
              </w:rPr>
              <w:t>U.</w:t>
            </w:r>
            <w:r>
              <w:rPr>
                <w:rFonts w:ascii="Verdana" w:hAnsi="Verdana"/>
                <w:sz w:val="20"/>
                <w:szCs w:val="20"/>
              </w:rPr>
              <w:t xml:space="preserve"> z 2017 r. poz. 1644</w:t>
            </w:r>
            <w:r w:rsidRPr="002C6012">
              <w:rPr>
                <w:rFonts w:ascii="Verdana" w:hAnsi="Verdana"/>
                <w:sz w:val="20"/>
                <w:szCs w:val="20"/>
              </w:rPr>
              <w:t>),</w:t>
            </w:r>
          </w:p>
          <w:p w:rsidR="000F2464" w:rsidRPr="002C6012" w:rsidRDefault="000F2464" w:rsidP="000F246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C6012">
              <w:rPr>
                <w:rFonts w:ascii="Verdana" w:hAnsi="Verdana"/>
                <w:sz w:val="20"/>
                <w:szCs w:val="20"/>
              </w:rPr>
              <w:t>Rozporządzenie Rady Ministrów z dnia 28 maja 1996 r. w sprawie przygotowania zawodowego młodocianych i ich wynagradzania (Dz.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3E0E">
              <w:rPr>
                <w:rFonts w:ascii="Verdana" w:hAnsi="Verdana"/>
                <w:sz w:val="20"/>
                <w:szCs w:val="20"/>
              </w:rPr>
              <w:t>U. z 2018 r. poz.2010</w:t>
            </w:r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zm.),</w:t>
            </w:r>
          </w:p>
          <w:p w:rsidR="000F2464" w:rsidRPr="005D0FD6" w:rsidRDefault="000F2464" w:rsidP="000F246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0FD6">
              <w:rPr>
                <w:rFonts w:ascii="Verdana" w:hAnsi="Verdana"/>
                <w:sz w:val="20"/>
                <w:szCs w:val="20"/>
              </w:rPr>
              <w:t>Ustawa z dnia 14 czerwca 1960 r. Kodeks postępowania administracyjnego                    (t. j. Dz.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0FD6">
              <w:rPr>
                <w:rFonts w:ascii="Verdana" w:hAnsi="Verdana"/>
                <w:sz w:val="20"/>
                <w:szCs w:val="20"/>
              </w:rPr>
              <w:t xml:space="preserve">U. z </w:t>
            </w:r>
            <w:r>
              <w:rPr>
                <w:rFonts w:ascii="Verdana" w:hAnsi="Verdana"/>
                <w:sz w:val="20"/>
                <w:szCs w:val="20"/>
              </w:rPr>
              <w:t>2020 r. poz. 256</w:t>
            </w:r>
            <w:r w:rsidRPr="005D0FD6">
              <w:rPr>
                <w:rFonts w:ascii="Verdana" w:hAnsi="Verdana"/>
                <w:sz w:val="20"/>
                <w:szCs w:val="20"/>
              </w:rPr>
              <w:t>),</w:t>
            </w:r>
            <w:r w:rsidRPr="005D0FD6">
              <w:rPr>
                <w:i/>
              </w:rPr>
              <w:t xml:space="preserve"> </w:t>
            </w:r>
          </w:p>
          <w:p w:rsidR="000F2464" w:rsidRPr="00D07FA1" w:rsidRDefault="000F2464" w:rsidP="000F246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Art. </w:t>
            </w:r>
            <w:r w:rsidRPr="00D07FA1">
              <w:rPr>
                <w:rFonts w:ascii="Verdana" w:hAnsi="Verdana"/>
                <w:sz w:val="20"/>
                <w:szCs w:val="20"/>
              </w:rPr>
              <w:t xml:space="preserve">37 ust.1 </w:t>
            </w:r>
            <w:r>
              <w:rPr>
                <w:rFonts w:ascii="Verdana" w:hAnsi="Verdana"/>
                <w:sz w:val="20"/>
                <w:szCs w:val="20"/>
              </w:rPr>
              <w:t xml:space="preserve">oraz art. 39 ust.1 i 2 </w:t>
            </w:r>
            <w:r w:rsidRPr="00D07FA1">
              <w:rPr>
                <w:rFonts w:ascii="Verdana" w:hAnsi="Verdana"/>
                <w:sz w:val="20"/>
                <w:szCs w:val="20"/>
              </w:rPr>
              <w:t>ustawy z dnia 30 kwietnia 2004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7FA1">
              <w:rPr>
                <w:rFonts w:ascii="Verdana" w:hAnsi="Verdana"/>
                <w:sz w:val="20"/>
                <w:szCs w:val="20"/>
              </w:rPr>
              <w:t xml:space="preserve">r. o postępowaniu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Pr="00D07FA1">
              <w:rPr>
                <w:rFonts w:ascii="Verdana" w:hAnsi="Verdana"/>
                <w:sz w:val="20"/>
                <w:szCs w:val="20"/>
              </w:rPr>
              <w:t>w sprawach dotyczących pomocy publicznej (Dz.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7FA1">
              <w:rPr>
                <w:rFonts w:ascii="Verdana" w:hAnsi="Verdana"/>
                <w:sz w:val="20"/>
                <w:szCs w:val="20"/>
              </w:rPr>
              <w:t>U.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z 2020</w:t>
            </w:r>
            <w:r>
              <w:rPr>
                <w:rFonts w:ascii="Verdana" w:hAnsi="Verdana"/>
                <w:sz w:val="20"/>
                <w:szCs w:val="20"/>
              </w:rPr>
              <w:t xml:space="preserve"> r.</w:t>
            </w:r>
            <w:r w:rsidRPr="00D07FA1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0A0945">
              <w:rPr>
                <w:rFonts w:ascii="Verdana" w:hAnsi="Verdana"/>
                <w:sz w:val="20"/>
                <w:szCs w:val="20"/>
              </w:rPr>
              <w:t>oz. 708</w:t>
            </w:r>
            <w:r w:rsidRPr="00D07FA1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D07FA1">
              <w:rPr>
                <w:rFonts w:ascii="Verdana" w:hAnsi="Verdana"/>
                <w:sz w:val="20"/>
                <w:szCs w:val="20"/>
              </w:rPr>
              <w:t>póź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proofErr w:type="spellEnd"/>
            <w:r w:rsidRPr="00D07FA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7FA1">
              <w:rPr>
                <w:rFonts w:ascii="Verdana" w:hAnsi="Verdana"/>
                <w:sz w:val="20"/>
                <w:szCs w:val="20"/>
              </w:rPr>
              <w:t>zm.)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F2464" w:rsidRDefault="000F2464" w:rsidP="000F246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07FA1">
              <w:rPr>
                <w:rFonts w:ascii="Verdana" w:hAnsi="Verdana"/>
                <w:sz w:val="20"/>
                <w:szCs w:val="20"/>
              </w:rPr>
              <w:t>Rozporządzenie Rady Ministrów z dnia 29 marca 2010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7FA1">
              <w:rPr>
                <w:rFonts w:ascii="Verdana" w:hAnsi="Verdana"/>
                <w:sz w:val="20"/>
                <w:szCs w:val="20"/>
              </w:rPr>
              <w:t>r. w sprawie zakresu informacji przedstawianych przez podmiot ubiegający się o pomoc de minimis.</w:t>
            </w:r>
            <w:r>
              <w:rPr>
                <w:rFonts w:ascii="Verdana" w:hAnsi="Verdana"/>
                <w:sz w:val="20"/>
                <w:szCs w:val="20"/>
              </w:rPr>
              <w:t xml:space="preserve"> (Dz.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U. z 2010 r.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Nr 53, poz. 311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zm.),</w:t>
            </w:r>
          </w:p>
          <w:p w:rsidR="00183064" w:rsidRDefault="00183064" w:rsidP="00183064">
            <w:p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3064" w:rsidRDefault="00183064" w:rsidP="00183064">
            <w:p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3064" w:rsidRDefault="00183064" w:rsidP="00183064">
            <w:p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3064" w:rsidRDefault="00183064" w:rsidP="00183064">
            <w:p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3064" w:rsidRDefault="00183064" w:rsidP="00183064">
            <w:p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2464" w:rsidRPr="00D07FA1" w:rsidRDefault="00183064" w:rsidP="000F246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Rozporządzenie Komisji (UE) n</w:t>
            </w:r>
            <w:r w:rsidR="000F2464" w:rsidRPr="00913E34">
              <w:rPr>
                <w:rFonts w:ascii="Verdana" w:hAnsi="Verdana"/>
                <w:sz w:val="20"/>
                <w:szCs w:val="20"/>
              </w:rPr>
              <w:t xml:space="preserve">r </w:t>
            </w:r>
            <w:r w:rsidR="000F2464">
              <w:rPr>
                <w:rFonts w:ascii="Verdana" w:hAnsi="Verdana"/>
                <w:sz w:val="20"/>
                <w:szCs w:val="20"/>
              </w:rPr>
              <w:t xml:space="preserve">1407/2013 z dnia 18.12.2013 r. w sprawie stosowania art. 107 i 108 Traktatu o funkcjonowaniu Unii Europejskiej do pomocy de minimis </w:t>
            </w:r>
            <w:r w:rsidR="000F2464">
              <w:rPr>
                <w:rFonts w:ascii="Verdana" w:hAnsi="Verdana"/>
                <w:sz w:val="20"/>
                <w:szCs w:val="20"/>
              </w:rPr>
              <w:br/>
              <w:t>(Dz. Urz.</w:t>
            </w:r>
            <w:r w:rsidR="000A0945">
              <w:rPr>
                <w:rFonts w:ascii="Verdana" w:hAnsi="Verdana"/>
                <w:sz w:val="20"/>
                <w:szCs w:val="20"/>
              </w:rPr>
              <w:t xml:space="preserve"> UE L 352 z 24.12.2013 r., s.1) </w:t>
            </w:r>
            <w:r>
              <w:rPr>
                <w:rFonts w:ascii="Verdana" w:hAnsi="Verdana"/>
                <w:sz w:val="20"/>
                <w:szCs w:val="20"/>
              </w:rPr>
              <w:t>lub rozporządzeniu Komisji (UE) nr 1408/2013 z dnia 18.12.2013 r. w sprawie stosowania art. 107 i 108 Traktatu o funkcjonowaniu Unii Europejskiej do pomocy de minimis w sektorze rolnym (Dz. Urz. UE L 352                         z 24.12.2013, s. 9)</w:t>
            </w:r>
          </w:p>
          <w:p w:rsidR="000F2464" w:rsidRDefault="000F2464" w:rsidP="00000BE3"/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F2464" w:rsidRPr="000F2464" w:rsidRDefault="000F2464" w:rsidP="00000BE3">
            <w:pPr>
              <w:snapToGrid w:val="0"/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</w:pPr>
            <w:r w:rsidRPr="000F2464"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  <w:lastRenderedPageBreak/>
              <w:t>7. INNE INFORMACJE (UZUPEŁNIAJĄCE)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64" w:rsidRPr="00F103E4" w:rsidRDefault="000F2464" w:rsidP="00000B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 xml:space="preserve">       </w:t>
            </w:r>
            <w:r w:rsidRPr="00F103E4">
              <w:rPr>
                <w:rFonts w:ascii="Verdana" w:hAnsi="Verdana"/>
                <w:sz w:val="20"/>
                <w:szCs w:val="20"/>
              </w:rPr>
              <w:t>W oświadczeniu o uzyskanej pomocy de minimis (wzór nr 2) nal</w:t>
            </w:r>
            <w:r>
              <w:rPr>
                <w:rFonts w:ascii="Verdana" w:hAnsi="Verdana"/>
                <w:sz w:val="20"/>
                <w:szCs w:val="20"/>
              </w:rPr>
              <w:t xml:space="preserve">eży uwzględnić pomoc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de minimis, </w:t>
            </w:r>
            <w:r w:rsidRPr="00E56CAB">
              <w:rPr>
                <w:rFonts w:ascii="Verdana" w:hAnsi="Verdana"/>
                <w:sz w:val="20"/>
                <w:szCs w:val="20"/>
              </w:rPr>
              <w:t>pomoc de minimis w rolnictwie i pomoc de minimis w rybołówstwie uzyskaną</w:t>
            </w:r>
            <w:r w:rsidRPr="00F103E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103E4">
              <w:rPr>
                <w:rFonts w:ascii="Verdana" w:hAnsi="Verdana"/>
                <w:sz w:val="20"/>
                <w:szCs w:val="20"/>
              </w:rPr>
              <w:t xml:space="preserve">w okresie bieżącego roku kalendarzowego i dwóch poprzedzających go lat kalendarzowych, ze wszystkich źródeł, w odniesieniu do </w:t>
            </w:r>
            <w:r w:rsidR="0018403F">
              <w:rPr>
                <w:rFonts w:ascii="Verdana" w:hAnsi="Verdana"/>
                <w:sz w:val="20"/>
                <w:szCs w:val="20"/>
              </w:rPr>
              <w:t xml:space="preserve">której przedsiębiorca otrzymał </w:t>
            </w:r>
            <w:r w:rsidRPr="00F103E4">
              <w:rPr>
                <w:rFonts w:ascii="Verdana" w:hAnsi="Verdana"/>
                <w:sz w:val="20"/>
                <w:szCs w:val="20"/>
              </w:rPr>
              <w:t xml:space="preserve">zaświadczenia o pomocy </w:t>
            </w:r>
            <w:r>
              <w:rPr>
                <w:rFonts w:ascii="Verdana" w:hAnsi="Verdana"/>
                <w:sz w:val="20"/>
                <w:szCs w:val="20"/>
              </w:rPr>
              <w:br/>
              <w:t>de minimis</w:t>
            </w:r>
            <w:r w:rsidRPr="00F103E4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0F2464" w:rsidRPr="00F103E4" w:rsidRDefault="000F2464" w:rsidP="00000B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03E4">
              <w:rPr>
                <w:rFonts w:ascii="Verdana" w:hAnsi="Verdana"/>
                <w:sz w:val="20"/>
                <w:szCs w:val="20"/>
              </w:rPr>
              <w:t xml:space="preserve">     Nie jest konieczne wypełnianie części B formularza informacji przedstawianych przy ubieganiu się o pomoc de minimis (wg załącznika</w:t>
            </w:r>
            <w:r>
              <w:rPr>
                <w:rFonts w:ascii="Verdana" w:hAnsi="Verdana"/>
                <w:sz w:val="20"/>
                <w:szCs w:val="20"/>
              </w:rPr>
              <w:t xml:space="preserve"> wzór</w:t>
            </w:r>
            <w:r w:rsidRPr="00F103E4">
              <w:rPr>
                <w:rFonts w:ascii="Verdana" w:hAnsi="Verdana"/>
                <w:sz w:val="20"/>
                <w:szCs w:val="20"/>
              </w:rPr>
              <w:t xml:space="preserve"> nr 3), poniewa</w:t>
            </w:r>
            <w:r>
              <w:rPr>
                <w:rFonts w:ascii="Verdana" w:hAnsi="Verdana"/>
                <w:sz w:val="20"/>
                <w:szCs w:val="20"/>
              </w:rPr>
              <w:t>ż dla wyliczenia wartości pomocy publicznej nie wykorzystuje się stopy referencyjnej</w:t>
            </w:r>
            <w:r w:rsidRPr="00F103E4">
              <w:rPr>
                <w:rFonts w:ascii="Verdana" w:hAnsi="Verdana"/>
                <w:sz w:val="20"/>
                <w:szCs w:val="20"/>
              </w:rPr>
              <w:t>.</w:t>
            </w:r>
          </w:p>
          <w:p w:rsidR="000F2464" w:rsidRDefault="000F2464" w:rsidP="00000B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F2464" w:rsidRDefault="000F2464" w:rsidP="00000B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 </w:t>
            </w:r>
            <w:r w:rsidRPr="00750E83">
              <w:rPr>
                <w:rFonts w:ascii="Verdana" w:hAnsi="Verdana"/>
                <w:b/>
                <w:sz w:val="20"/>
                <w:szCs w:val="20"/>
              </w:rPr>
              <w:t xml:space="preserve">części  D  </w:t>
            </w:r>
            <w:r w:rsidRPr="00F162E4">
              <w:rPr>
                <w:rFonts w:ascii="Verdana" w:hAnsi="Verdana"/>
                <w:sz w:val="20"/>
                <w:szCs w:val="20"/>
              </w:rPr>
              <w:t>formularza informacji pr</w:t>
            </w:r>
            <w:r>
              <w:rPr>
                <w:rFonts w:ascii="Verdana" w:hAnsi="Verdana"/>
                <w:sz w:val="20"/>
                <w:szCs w:val="20"/>
              </w:rPr>
              <w:t>zedstawianych przy ubieganiu się</w:t>
            </w:r>
            <w:r w:rsidRPr="00F162E4">
              <w:rPr>
                <w:rFonts w:ascii="Verdana" w:hAnsi="Verdana"/>
                <w:sz w:val="20"/>
                <w:szCs w:val="20"/>
              </w:rPr>
              <w:t xml:space="preserve"> o pomoc</w:t>
            </w:r>
            <w:r>
              <w:rPr>
                <w:rFonts w:ascii="Verdana" w:hAnsi="Verdana"/>
                <w:sz w:val="20"/>
                <w:szCs w:val="20"/>
              </w:rPr>
              <w:t xml:space="preserve"> pn.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0E83">
              <w:rPr>
                <w:rFonts w:ascii="Verdana" w:hAnsi="Verdana"/>
                <w:b/>
                <w:sz w:val="20"/>
                <w:szCs w:val="20"/>
              </w:rPr>
              <w:t>„Informacje dotyczące pomocy otrzymanej w odniesieniu do tych samych kosztów, na pokrycie których ma być przeznaczona wnioskowana pomoc de minimis”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0F2464" w:rsidRDefault="000F2464" w:rsidP="00000B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-przy pytaniu: „Czy wnioskowana pomoc de minimis zostanie przeznaczona na pokrycie dających się zidentyfikować kosztów?” - powinna zostać wybrana opcja „tak”,</w:t>
            </w:r>
          </w:p>
          <w:p w:rsidR="000F2464" w:rsidRDefault="000F2464" w:rsidP="00000B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-przy pytaniu: „Jeśli tak, czy na pokrycie tych samych kosztów, o których mowa powyżej, podmiot otrzymał pomoc inną niż de minimis?” - należy zaznaczyć opcję „nie”.</w:t>
            </w:r>
          </w:p>
          <w:p w:rsidR="00F713F5" w:rsidRPr="00F713F5" w:rsidRDefault="00F713F5" w:rsidP="00000B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713F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Termin wypłaty dofinansowania uzależniony jest od otrzymania od Wojewody na rachunek bankowy 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Gminy Barczewo</w:t>
            </w:r>
            <w:r w:rsidRPr="00F713F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środków 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z </w:t>
            </w:r>
            <w:r w:rsidRPr="00F713F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Funduszu Pracy.</w:t>
            </w:r>
          </w:p>
          <w:p w:rsidR="000F2464" w:rsidRPr="00E623E5" w:rsidRDefault="000F2464" w:rsidP="00000BE3">
            <w:pPr>
              <w:suppressAutoHyphens w:val="0"/>
              <w:jc w:val="both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F2464" w:rsidRPr="000F2464" w:rsidRDefault="000F2464" w:rsidP="00000BE3">
            <w:pPr>
              <w:snapToGrid w:val="0"/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</w:pPr>
            <w:r w:rsidRPr="000F2464">
              <w:rPr>
                <w:rFonts w:ascii="Verdana" w:hAnsi="Verdana" w:cs="Tahoma"/>
                <w:b/>
                <w:color w:val="548DD4" w:themeColor="text2" w:themeTint="99"/>
                <w:sz w:val="18"/>
                <w:szCs w:val="18"/>
              </w:rPr>
              <w:t>8. PRACOWNICY UDZIELAJĄCY INFORMACJI W SPRAWIE</w:t>
            </w:r>
          </w:p>
        </w:tc>
      </w:tr>
      <w:tr w:rsidR="000F2464" w:rsidTr="00000BE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64" w:rsidRDefault="000F2464" w:rsidP="00000BE3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</w:p>
          <w:p w:rsidR="000F2464" w:rsidRPr="00B91E1B" w:rsidRDefault="000F2464" w:rsidP="00000BE3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B91E1B">
              <w:rPr>
                <w:rFonts w:ascii="Verdana" w:hAnsi="Verdana"/>
                <w:sz w:val="20"/>
                <w:szCs w:val="20"/>
              </w:rPr>
              <w:t>Imiona, nazwiska i numery telefon</w:t>
            </w:r>
            <w:r w:rsidR="0018403F">
              <w:rPr>
                <w:rFonts w:ascii="Verdana" w:hAnsi="Verdana"/>
                <w:sz w:val="20"/>
                <w:szCs w:val="20"/>
              </w:rPr>
              <w:t xml:space="preserve">ów pracowników odpowiedzialnych </w:t>
            </w:r>
            <w:r w:rsidRPr="00B91E1B">
              <w:rPr>
                <w:rFonts w:ascii="Verdana" w:hAnsi="Verdana"/>
                <w:sz w:val="20"/>
                <w:szCs w:val="20"/>
              </w:rPr>
              <w:t xml:space="preserve">za merytoryczne udzielanie informacji interesantom </w:t>
            </w:r>
          </w:p>
          <w:p w:rsidR="000F2464" w:rsidRDefault="000F2464" w:rsidP="00000BE3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2464" w:rsidRPr="00964649" w:rsidRDefault="000F2464" w:rsidP="00000BE3">
            <w:pPr>
              <w:snapToGrid w:val="0"/>
              <w:ind w:left="29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91E1B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Katarzyna Wesołowska 89 514 83 46 w. 94</w:t>
            </w:r>
          </w:p>
          <w:p w:rsidR="000F2464" w:rsidRPr="00B91E1B" w:rsidRDefault="000F2464" w:rsidP="00000BE3">
            <w:pPr>
              <w:snapToGrid w:val="0"/>
              <w:ind w:left="299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0F2464" w:rsidRDefault="000F2464" w:rsidP="000F2464">
      <w:pPr>
        <w:rPr>
          <w:rFonts w:ascii="Verdana" w:hAnsi="Verdana"/>
          <w:sz w:val="18"/>
        </w:rPr>
      </w:pPr>
    </w:p>
    <w:sectPr w:rsidR="000F2464" w:rsidSect="001E4B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80" w:rsidRDefault="00F64F80" w:rsidP="000F2464">
      <w:r>
        <w:separator/>
      </w:r>
    </w:p>
  </w:endnote>
  <w:endnote w:type="continuationSeparator" w:id="0">
    <w:p w:rsidR="00F64F80" w:rsidRDefault="00F64F80" w:rsidP="000F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80" w:rsidRDefault="00F64F80" w:rsidP="000F2464">
      <w:r>
        <w:separator/>
      </w:r>
    </w:p>
  </w:footnote>
  <w:footnote w:type="continuationSeparator" w:id="0">
    <w:p w:rsidR="00F64F80" w:rsidRDefault="00F64F80" w:rsidP="000F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64" w:rsidRDefault="000F2464" w:rsidP="000F2464">
    <w:pPr>
      <w:pStyle w:val="Nagwek"/>
      <w:jc w:val="both"/>
      <w:rPr>
        <w:rFonts w:ascii="Verdana" w:hAnsi="Verdana" w:cs="Verdana"/>
        <w:i/>
        <w:iCs/>
        <w:color w:val="000000"/>
        <w:sz w:val="26"/>
        <w:szCs w:val="26"/>
      </w:rPr>
    </w:pPr>
    <w:r w:rsidRPr="00F90105">
      <w:rPr>
        <w:rFonts w:ascii="Verdana" w:hAnsi="Verdana" w:cs="Verdana"/>
        <w:i/>
        <w:iCs/>
        <w:color w:val="000000"/>
        <w:sz w:val="26"/>
        <w:szCs w:val="26"/>
      </w:rPr>
      <w:t>Dofinansowanie kosztów kształcenia z tytułu ukończenia nauki zawo</w:t>
    </w:r>
    <w:r>
      <w:rPr>
        <w:rFonts w:ascii="Verdana" w:hAnsi="Verdana" w:cs="Verdana"/>
        <w:i/>
        <w:iCs/>
        <w:color w:val="000000"/>
        <w:sz w:val="26"/>
        <w:szCs w:val="26"/>
      </w:rPr>
      <w:t xml:space="preserve">du/przyuczenia </w:t>
    </w:r>
    <w:r w:rsidRPr="00F90105">
      <w:rPr>
        <w:rFonts w:ascii="Verdana" w:hAnsi="Verdana" w:cs="Verdana"/>
        <w:i/>
        <w:iCs/>
        <w:color w:val="000000"/>
        <w:sz w:val="26"/>
        <w:szCs w:val="26"/>
      </w:rPr>
      <w:t>do wykonywania określonej pracy młodocianych pracowników</w:t>
    </w:r>
  </w:p>
  <w:p w:rsidR="000F2464" w:rsidRDefault="000F2464" w:rsidP="000F2464">
    <w:pPr>
      <w:pStyle w:val="Nagwek"/>
      <w:jc w:val="both"/>
      <w:rPr>
        <w:rFonts w:ascii="Verdana" w:hAnsi="Verdana" w:cs="Verdana"/>
        <w:i/>
        <w:iCs/>
        <w:color w:val="000000"/>
        <w:sz w:val="26"/>
        <w:szCs w:val="26"/>
      </w:rPr>
    </w:pPr>
  </w:p>
  <w:p w:rsidR="000F2464" w:rsidRDefault="000F2464" w:rsidP="000F2464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E1645"/>
    <w:multiLevelType w:val="hybridMultilevel"/>
    <w:tmpl w:val="C9D8E9E6"/>
    <w:lvl w:ilvl="0" w:tplc="2034D1B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2A5C5BE0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>
    <w:nsid w:val="14715DAC"/>
    <w:multiLevelType w:val="hybridMultilevel"/>
    <w:tmpl w:val="57A26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97DD2"/>
    <w:multiLevelType w:val="hybridMultilevel"/>
    <w:tmpl w:val="7C08E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B114F"/>
    <w:multiLevelType w:val="hybridMultilevel"/>
    <w:tmpl w:val="4C8280B0"/>
    <w:lvl w:ilvl="0" w:tplc="4E5484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52027"/>
    <w:multiLevelType w:val="hybridMultilevel"/>
    <w:tmpl w:val="CF8A7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64"/>
    <w:rsid w:val="000A0945"/>
    <w:rsid w:val="000F2464"/>
    <w:rsid w:val="00183064"/>
    <w:rsid w:val="0018403F"/>
    <w:rsid w:val="001E4B66"/>
    <w:rsid w:val="003640BA"/>
    <w:rsid w:val="003C001B"/>
    <w:rsid w:val="0043768F"/>
    <w:rsid w:val="00574449"/>
    <w:rsid w:val="00626837"/>
    <w:rsid w:val="006629AA"/>
    <w:rsid w:val="00733E0E"/>
    <w:rsid w:val="007443F0"/>
    <w:rsid w:val="007D5A05"/>
    <w:rsid w:val="009B3704"/>
    <w:rsid w:val="00C41BAD"/>
    <w:rsid w:val="00F64F80"/>
    <w:rsid w:val="00F713F5"/>
    <w:rsid w:val="00F9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F2464"/>
    <w:pPr>
      <w:keepNext/>
      <w:numPr>
        <w:ilvl w:val="3"/>
        <w:numId w:val="1"/>
      </w:numPr>
      <w:outlineLvl w:val="3"/>
    </w:pPr>
    <w:rPr>
      <w:rFonts w:ascii="Verdana" w:hAnsi="Verdana" w:cs="Tahoma"/>
      <w:b/>
      <w:color w:val="FFFF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F2464"/>
    <w:rPr>
      <w:rFonts w:ascii="Verdana" w:eastAsia="Times New Roman" w:hAnsi="Verdana" w:cs="Tahoma"/>
      <w:b/>
      <w:color w:val="FFFFFF"/>
      <w:sz w:val="18"/>
      <w:szCs w:val="18"/>
      <w:lang w:eastAsia="ar-SA"/>
    </w:rPr>
  </w:style>
  <w:style w:type="character" w:styleId="Hipercze">
    <w:name w:val="Hyperlink"/>
    <w:rsid w:val="000F2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4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rektor-mzoiz@bar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dcterms:created xsi:type="dcterms:W3CDTF">2020-10-01T12:21:00Z</dcterms:created>
  <dcterms:modified xsi:type="dcterms:W3CDTF">2021-02-16T07:03:00Z</dcterms:modified>
</cp:coreProperties>
</file>